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34D1C" w14:textId="77777777" w:rsidR="00182836" w:rsidRPr="00AB78D9" w:rsidRDefault="00182836" w:rsidP="00182836">
      <w:pPr>
        <w:pStyle w:val="IOPTitle"/>
        <w:jc w:val="center"/>
        <w:rPr>
          <w:rFonts w:ascii="Times New Roman" w:hAnsi="Times New Roman"/>
          <w:sz w:val="32"/>
          <w:szCs w:val="32"/>
        </w:rPr>
      </w:pPr>
      <w:r w:rsidRPr="00AB78D9">
        <w:rPr>
          <w:rFonts w:ascii="Times New Roman" w:hAnsi="Times New Roman"/>
          <w:sz w:val="32"/>
          <w:szCs w:val="32"/>
        </w:rPr>
        <w:t>TCAD Simulation of n-Fz Double Sided Silicon Microstrip Detector Irradiated by Protons for the R3B Experiment</w:t>
      </w:r>
    </w:p>
    <w:p w14:paraId="4991F161" w14:textId="77777777" w:rsidR="00182836" w:rsidRDefault="00182836" w:rsidP="00182836">
      <w:pPr>
        <w:pStyle w:val="Articletitle"/>
      </w:pPr>
    </w:p>
    <w:p w14:paraId="7EE5F7A4" w14:textId="77777777" w:rsidR="00182836" w:rsidRDefault="00182836" w:rsidP="00182836">
      <w:pPr>
        <w:pStyle w:val="Authornames"/>
        <w:jc w:val="center"/>
      </w:pPr>
      <w:r>
        <w:t xml:space="preserve">Puspita </w:t>
      </w:r>
      <w:proofErr w:type="spellStart"/>
      <w:r>
        <w:t>Chatterjee</w:t>
      </w:r>
      <w:r w:rsidRPr="00394920">
        <w:rPr>
          <w:vertAlign w:val="superscript"/>
        </w:rPr>
        <w:t>a</w:t>
      </w:r>
      <w:proofErr w:type="spellEnd"/>
      <w:r>
        <w:t xml:space="preserve">, Nitu </w:t>
      </w:r>
      <w:proofErr w:type="spellStart"/>
      <w:r>
        <w:t>Saini</w:t>
      </w:r>
      <w:r w:rsidRPr="0088759B">
        <w:rPr>
          <w:vertAlign w:val="superscript"/>
        </w:rPr>
        <w:t>a</w:t>
      </w:r>
      <w:proofErr w:type="spellEnd"/>
      <w:r>
        <w:t xml:space="preserve"> and Ajay Kumar </w:t>
      </w:r>
      <w:proofErr w:type="spellStart"/>
      <w:r>
        <w:t>Srivastava</w:t>
      </w:r>
      <w:r w:rsidRPr="00394920">
        <w:rPr>
          <w:vertAlign w:val="superscript"/>
        </w:rPr>
        <w:t>b</w:t>
      </w:r>
      <w:proofErr w:type="spellEnd"/>
      <w:r>
        <w:rPr>
          <w:vertAlign w:val="superscript"/>
        </w:rPr>
        <w:t>*</w:t>
      </w:r>
    </w:p>
    <w:p w14:paraId="575A53E0" w14:textId="77777777" w:rsidR="00182836" w:rsidRDefault="00182836" w:rsidP="00182836">
      <w:pPr>
        <w:pStyle w:val="Affiliation"/>
        <w:jc w:val="center"/>
      </w:pPr>
      <w:proofErr w:type="spellStart"/>
      <w:r w:rsidRPr="00394920">
        <w:rPr>
          <w:vertAlign w:val="superscript"/>
        </w:rPr>
        <w:t>a</w:t>
      </w:r>
      <w:r>
        <w:t>Department</w:t>
      </w:r>
      <w:proofErr w:type="spellEnd"/>
      <w:r>
        <w:t xml:space="preserve"> of Physics, University Institute of Sciences, Chandigarh University,</w:t>
      </w:r>
      <w:r w:rsidRPr="0088759B">
        <w:t xml:space="preserve"> </w:t>
      </w:r>
      <w:r w:rsidRPr="00EA7173">
        <w:t>Chandigarh University, Mohali, Punjab, India</w:t>
      </w:r>
    </w:p>
    <w:p w14:paraId="3F50979C" w14:textId="77777777" w:rsidR="00182836" w:rsidRPr="00E77A60" w:rsidRDefault="00182836" w:rsidP="00182836">
      <w:pPr>
        <w:pStyle w:val="IOPAff"/>
        <w:spacing w:after="240"/>
        <w:ind w:right="95"/>
        <w:jc w:val="center"/>
        <w:rPr>
          <w:i/>
          <w:iCs/>
          <w:sz w:val="24"/>
          <w:szCs w:val="24"/>
        </w:rPr>
      </w:pPr>
      <w:r w:rsidRPr="0088759B">
        <w:rPr>
          <w:i/>
          <w:iCs/>
          <w:sz w:val="24"/>
          <w:szCs w:val="24"/>
          <w:vertAlign w:val="superscript"/>
        </w:rPr>
        <w:t>b</w:t>
      </w:r>
      <w:r w:rsidRPr="0088759B">
        <w:rPr>
          <w:i/>
          <w:iCs/>
          <w:sz w:val="24"/>
          <w:szCs w:val="24"/>
        </w:rPr>
        <w:t xml:space="preserve"> University Centre of Research and Development, Chandigarh University, Mohali, Punjab, India</w:t>
      </w:r>
    </w:p>
    <w:p w14:paraId="11D51058" w14:textId="77777777" w:rsidR="00182836" w:rsidRPr="004C7768" w:rsidRDefault="00182836" w:rsidP="00182836">
      <w:pPr>
        <w:pStyle w:val="IOPAff"/>
        <w:spacing w:after="240"/>
        <w:jc w:val="center"/>
        <w:rPr>
          <w:lang w:val="de-DE"/>
        </w:rPr>
      </w:pPr>
      <w:r w:rsidRPr="00B14445">
        <w:rPr>
          <w:sz w:val="24"/>
          <w:szCs w:val="24"/>
          <w:lang w:val="en-IN"/>
        </w:rPr>
        <w:t xml:space="preserve">                                     </w:t>
      </w:r>
      <w:r w:rsidRPr="00EE1459">
        <w:rPr>
          <w:sz w:val="24"/>
          <w:szCs w:val="24"/>
          <w:lang w:val="de-DE"/>
        </w:rPr>
        <w:t xml:space="preserve">E-mail: </w:t>
      </w:r>
      <w:r>
        <w:fldChar w:fldCharType="begin"/>
      </w:r>
      <w:r w:rsidRPr="009856A0">
        <w:rPr>
          <w:lang w:val="de-DE"/>
        </w:rPr>
        <w:instrText>HYPERLINK "mailto:kumar.uis@cumail.in"</w:instrText>
      </w:r>
      <w:r>
        <w:fldChar w:fldCharType="separate"/>
      </w:r>
      <w:r w:rsidRPr="00EE1459">
        <w:rPr>
          <w:rStyle w:val="Hyperlink"/>
          <w:sz w:val="24"/>
          <w:szCs w:val="24"/>
          <w:lang w:val="de-DE"/>
        </w:rPr>
        <w:t>kumar.uis@cumail.in</w:t>
      </w:r>
      <w:r>
        <w:fldChar w:fldCharType="end"/>
      </w:r>
    </w:p>
    <w:p w14:paraId="35E0BD30" w14:textId="77777777" w:rsidR="00182836" w:rsidRPr="004C7768" w:rsidRDefault="00182836" w:rsidP="00182836">
      <w:pPr>
        <w:pStyle w:val="Abstract"/>
        <w:spacing w:before="0" w:after="0"/>
        <w:ind w:left="0"/>
        <w:rPr>
          <w:b/>
          <w:lang w:val="de-DE"/>
        </w:rPr>
      </w:pPr>
    </w:p>
    <w:p w14:paraId="09C69D47" w14:textId="77777777" w:rsidR="00182836" w:rsidRPr="00373F89" w:rsidRDefault="00182836" w:rsidP="00182836">
      <w:pPr>
        <w:pStyle w:val="Abstract"/>
        <w:spacing w:before="0" w:after="0"/>
        <w:ind w:left="0"/>
        <w:rPr>
          <w:b/>
          <w:sz w:val="20"/>
          <w:szCs w:val="20"/>
        </w:rPr>
      </w:pPr>
      <w:r w:rsidRPr="00373F89">
        <w:rPr>
          <w:b/>
          <w:sz w:val="20"/>
          <w:szCs w:val="20"/>
        </w:rPr>
        <w:t>Abstract</w:t>
      </w:r>
    </w:p>
    <w:p w14:paraId="238C612B" w14:textId="77777777" w:rsidR="00182836" w:rsidRPr="00373F89" w:rsidRDefault="00182836" w:rsidP="00182836">
      <w:pPr>
        <w:pStyle w:val="Abstract"/>
        <w:spacing w:before="0"/>
        <w:ind w:left="0" w:right="-6"/>
        <w:jc w:val="both"/>
        <w:rPr>
          <w:sz w:val="20"/>
          <w:szCs w:val="20"/>
        </w:rPr>
      </w:pPr>
      <w:r w:rsidRPr="00373F89">
        <w:rPr>
          <w:sz w:val="20"/>
          <w:szCs w:val="20"/>
        </w:rPr>
        <w:t>Radiation hard n-Fz Double Sided Silicon Microstrip Detectors are used in the Silicon Tracker for the detection of two-dimensional position and energy loss measurement of the incident protons in the R3B experiment at FAIR, Darmstadt, Germany.</w:t>
      </w:r>
    </w:p>
    <w:p w14:paraId="5B78872F" w14:textId="77777777" w:rsidR="00182836" w:rsidRPr="00373F89" w:rsidRDefault="00182836" w:rsidP="00182836">
      <w:pPr>
        <w:pStyle w:val="Abstract"/>
        <w:spacing w:before="0"/>
        <w:ind w:left="0" w:right="-6"/>
        <w:jc w:val="both"/>
        <w:rPr>
          <w:sz w:val="20"/>
          <w:szCs w:val="20"/>
        </w:rPr>
      </w:pPr>
      <w:r w:rsidRPr="00373F89">
        <w:rPr>
          <w:sz w:val="20"/>
          <w:szCs w:val="20"/>
        </w:rPr>
        <w:t xml:space="preserve">For the development of the detectors in the R3B Silicon Tracker, the macroscopic analysis is conducted on the available test structure of n-Fz Double Sided Silicon Microstrip Detector, which was fabricated by BEL, Bengaluru, India, and the SRH results on the non-irradiated test structure detectors are compared with the experimental data. The SRH and CCE </w:t>
      </w:r>
      <w:proofErr w:type="spellStart"/>
      <w:r w:rsidRPr="00373F89">
        <w:rPr>
          <w:sz w:val="20"/>
          <w:szCs w:val="20"/>
        </w:rPr>
        <w:t>modeling</w:t>
      </w:r>
      <w:proofErr w:type="spellEnd"/>
      <w:r w:rsidRPr="00373F89">
        <w:rPr>
          <w:sz w:val="20"/>
          <w:szCs w:val="20"/>
        </w:rPr>
        <w:t xml:space="preserve"> is used to extrapolate the results up to the proton fluence of 5-8×10</w:t>
      </w:r>
      <w:r w:rsidRPr="00373F89">
        <w:rPr>
          <w:sz w:val="20"/>
          <w:szCs w:val="20"/>
          <w:vertAlign w:val="superscript"/>
        </w:rPr>
        <w:t>14</w:t>
      </w:r>
      <w:r w:rsidRPr="00373F89">
        <w:rPr>
          <w:sz w:val="20"/>
          <w:szCs w:val="20"/>
        </w:rPr>
        <w:t xml:space="preserve"> </w:t>
      </w:r>
      <w:proofErr w:type="spellStart"/>
      <w:r w:rsidRPr="00373F89">
        <w:rPr>
          <w:sz w:val="20"/>
          <w:szCs w:val="20"/>
        </w:rPr>
        <w:t>n</w:t>
      </w:r>
      <w:r w:rsidRPr="00373F89">
        <w:rPr>
          <w:sz w:val="20"/>
          <w:szCs w:val="20"/>
          <w:vertAlign w:val="subscript"/>
        </w:rPr>
        <w:t>eq</w:t>
      </w:r>
      <w:proofErr w:type="spellEnd"/>
      <w:r w:rsidRPr="00373F89">
        <w:rPr>
          <w:sz w:val="20"/>
          <w:szCs w:val="20"/>
        </w:rPr>
        <w:t xml:space="preserve"> cm</w:t>
      </w:r>
      <w:r w:rsidRPr="00373F89">
        <w:rPr>
          <w:sz w:val="20"/>
          <w:szCs w:val="20"/>
          <w:vertAlign w:val="superscript"/>
        </w:rPr>
        <w:t xml:space="preserve">-2 </w:t>
      </w:r>
      <w:r w:rsidRPr="00373F89">
        <w:rPr>
          <w:sz w:val="20"/>
          <w:szCs w:val="20"/>
        </w:rPr>
        <w:t xml:space="preserve">for the proton irradiated detectors. This experience is used in the designing of the </w:t>
      </w:r>
      <w:proofErr w:type="gramStart"/>
      <w:r w:rsidRPr="00373F89">
        <w:rPr>
          <w:sz w:val="20"/>
          <w:szCs w:val="20"/>
        </w:rPr>
        <w:t>Double Sided</w:t>
      </w:r>
      <w:proofErr w:type="gramEnd"/>
      <w:r w:rsidRPr="00373F89">
        <w:rPr>
          <w:sz w:val="20"/>
          <w:szCs w:val="20"/>
        </w:rPr>
        <w:t xml:space="preserve"> Silicon Microstrip Detector equipped with Wider Guard Ring design for the phase 1 upgrade of the experiment. The inner and the outer sides (towards the cut edge) of the detector are simulated by </w:t>
      </w:r>
      <w:proofErr w:type="spellStart"/>
      <w:r w:rsidRPr="00373F89">
        <w:rPr>
          <w:sz w:val="20"/>
          <w:szCs w:val="20"/>
        </w:rPr>
        <w:t>Silvaco</w:t>
      </w:r>
      <w:proofErr w:type="spellEnd"/>
      <w:r w:rsidRPr="00373F89">
        <w:rPr>
          <w:sz w:val="20"/>
          <w:szCs w:val="20"/>
        </w:rPr>
        <w:t xml:space="preserve"> ATLAS device TCAD tool to extract the electric field distribution inside the irradiated detectors.</w:t>
      </w:r>
    </w:p>
    <w:p w14:paraId="39E70ABD" w14:textId="77777777" w:rsidR="00182836" w:rsidRPr="00373F89" w:rsidRDefault="00182836" w:rsidP="00182836">
      <w:pPr>
        <w:pStyle w:val="Abstract"/>
        <w:ind w:left="0" w:right="-6"/>
        <w:jc w:val="both"/>
        <w:rPr>
          <w:sz w:val="20"/>
          <w:szCs w:val="20"/>
        </w:rPr>
      </w:pPr>
      <w:r w:rsidRPr="00373F89">
        <w:rPr>
          <w:sz w:val="20"/>
          <w:szCs w:val="20"/>
        </w:rPr>
        <w:t xml:space="preserve">Depending on the performance of the detector in the phase 1 radiation environment, this radiation hard 200 </w:t>
      </w:r>
      <w:proofErr w:type="spellStart"/>
      <w:r w:rsidRPr="00373F89">
        <w:rPr>
          <w:sz w:val="20"/>
          <w:szCs w:val="20"/>
        </w:rPr>
        <w:t>μm</w:t>
      </w:r>
      <w:proofErr w:type="spellEnd"/>
      <w:r w:rsidRPr="00373F89">
        <w:rPr>
          <w:sz w:val="20"/>
          <w:szCs w:val="20"/>
        </w:rPr>
        <w:t xml:space="preserve"> ac coupled Double Sided Silicon Microstrip Detector equipped with an intra guard ring and an outer edge wider guard ring structure has been proposed for the phase 1 upgrade of the R3B Silicon Tracker.</w:t>
      </w:r>
    </w:p>
    <w:p w14:paraId="6F93C761" w14:textId="77777777" w:rsidR="00182836" w:rsidRPr="00373F89" w:rsidRDefault="00182836" w:rsidP="00182836">
      <w:pPr>
        <w:pStyle w:val="Keywords"/>
        <w:ind w:left="0" w:right="-6"/>
        <w:jc w:val="both"/>
        <w:rPr>
          <w:bCs/>
          <w:sz w:val="20"/>
          <w:szCs w:val="20"/>
        </w:rPr>
      </w:pPr>
      <w:r w:rsidRPr="00373F89">
        <w:rPr>
          <w:b/>
          <w:bCs/>
          <w:sz w:val="20"/>
          <w:szCs w:val="20"/>
        </w:rPr>
        <w:t xml:space="preserve">Keywords: </w:t>
      </w:r>
      <w:r w:rsidRPr="00373F89">
        <w:rPr>
          <w:bCs/>
          <w:sz w:val="20"/>
          <w:szCs w:val="20"/>
        </w:rPr>
        <w:t>Double Sided Si Microstrip Detector; bulk damage; TCAD simulation; Electric field distribution; SRH</w:t>
      </w:r>
    </w:p>
    <w:p w14:paraId="3E946E89" w14:textId="77777777" w:rsidR="00A76CF0" w:rsidRPr="00182836" w:rsidRDefault="00A76CF0">
      <w:pPr>
        <w:rPr>
          <w:lang w:val="en-GB"/>
        </w:rPr>
      </w:pPr>
    </w:p>
    <w:sectPr w:rsidR="00A76CF0" w:rsidRPr="00182836" w:rsidSect="00AB2609">
      <w:pgSz w:w="11906" w:h="16838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2836"/>
    <w:rsid w:val="00182836"/>
    <w:rsid w:val="008B5657"/>
    <w:rsid w:val="00930498"/>
    <w:rsid w:val="00A76CF0"/>
    <w:rsid w:val="00AB2609"/>
    <w:rsid w:val="00FC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E6914"/>
  <w15:chartTrackingRefBased/>
  <w15:docId w15:val="{89D5330B-E2B5-4A2D-B68C-D9EED63F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828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828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828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828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828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828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828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828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828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28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828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828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828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828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828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828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828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828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828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828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828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828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828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828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828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828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828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828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82836"/>
    <w:rPr>
      <w:b/>
      <w:bCs/>
      <w:smallCaps/>
      <w:color w:val="2F5496" w:themeColor="accent1" w:themeShade="BF"/>
      <w:spacing w:val="5"/>
    </w:rPr>
  </w:style>
  <w:style w:type="paragraph" w:customStyle="1" w:styleId="Articletitle">
    <w:name w:val="Article title"/>
    <w:basedOn w:val="Normal"/>
    <w:next w:val="Normal"/>
    <w:qFormat/>
    <w:rsid w:val="00182836"/>
    <w:pPr>
      <w:spacing w:after="120" w:line="360" w:lineRule="auto"/>
    </w:pPr>
    <w:rPr>
      <w:rFonts w:ascii="Times New Roman" w:eastAsia="Times New Roman" w:hAnsi="Times New Roman" w:cs="Times New Roman"/>
      <w:b/>
      <w:kern w:val="0"/>
      <w:sz w:val="28"/>
      <w:szCs w:val="24"/>
      <w:lang w:val="en-GB" w:eastAsia="en-GB"/>
      <w14:ligatures w14:val="none"/>
    </w:rPr>
  </w:style>
  <w:style w:type="paragraph" w:customStyle="1" w:styleId="Authornames">
    <w:name w:val="Author names"/>
    <w:basedOn w:val="Normal"/>
    <w:next w:val="Normal"/>
    <w:qFormat/>
    <w:rsid w:val="00182836"/>
    <w:pPr>
      <w:spacing w:before="240" w:after="0" w:line="360" w:lineRule="auto"/>
    </w:pPr>
    <w:rPr>
      <w:rFonts w:ascii="Times New Roman" w:eastAsia="Times New Roman" w:hAnsi="Times New Roman" w:cs="Times New Roman"/>
      <w:kern w:val="0"/>
      <w:sz w:val="28"/>
      <w:szCs w:val="24"/>
      <w:lang w:val="en-GB" w:eastAsia="en-GB"/>
      <w14:ligatures w14:val="none"/>
    </w:rPr>
  </w:style>
  <w:style w:type="paragraph" w:customStyle="1" w:styleId="Affiliation">
    <w:name w:val="Affiliation"/>
    <w:basedOn w:val="Normal"/>
    <w:qFormat/>
    <w:rsid w:val="00182836"/>
    <w:pPr>
      <w:spacing w:before="240" w:after="0" w:line="360" w:lineRule="auto"/>
    </w:pPr>
    <w:rPr>
      <w:rFonts w:ascii="Times New Roman" w:eastAsia="Times New Roman" w:hAnsi="Times New Roman" w:cs="Times New Roman"/>
      <w:i/>
      <w:kern w:val="0"/>
      <w:sz w:val="24"/>
      <w:szCs w:val="24"/>
      <w:lang w:val="en-GB" w:eastAsia="en-GB"/>
      <w14:ligatures w14:val="none"/>
    </w:rPr>
  </w:style>
  <w:style w:type="paragraph" w:customStyle="1" w:styleId="Abstract">
    <w:name w:val="Abstract"/>
    <w:basedOn w:val="Normal"/>
    <w:next w:val="Keywords"/>
    <w:qFormat/>
    <w:rsid w:val="00182836"/>
    <w:pPr>
      <w:spacing w:before="360" w:after="300" w:line="360" w:lineRule="auto"/>
      <w:ind w:left="720" w:right="567"/>
    </w:pPr>
    <w:rPr>
      <w:rFonts w:ascii="Times New Roman" w:eastAsia="Times New Roman" w:hAnsi="Times New Roman" w:cs="Times New Roman"/>
      <w:kern w:val="0"/>
      <w:szCs w:val="24"/>
      <w:lang w:val="en-GB" w:eastAsia="en-GB"/>
      <w14:ligatures w14:val="none"/>
    </w:rPr>
  </w:style>
  <w:style w:type="paragraph" w:customStyle="1" w:styleId="Keywords">
    <w:name w:val="Keywords"/>
    <w:basedOn w:val="Normal"/>
    <w:next w:val="Normal"/>
    <w:qFormat/>
    <w:rsid w:val="00182836"/>
    <w:pPr>
      <w:spacing w:before="240" w:after="240" w:line="360" w:lineRule="auto"/>
      <w:ind w:left="720" w:right="567"/>
    </w:pPr>
    <w:rPr>
      <w:rFonts w:ascii="Times New Roman" w:eastAsia="Times New Roman" w:hAnsi="Times New Roman" w:cs="Times New Roman"/>
      <w:kern w:val="0"/>
      <w:szCs w:val="24"/>
      <w:lang w:val="en-GB" w:eastAsia="en-GB"/>
      <w14:ligatures w14:val="none"/>
    </w:rPr>
  </w:style>
  <w:style w:type="paragraph" w:customStyle="1" w:styleId="IOPTitle">
    <w:name w:val="IOPTitle"/>
    <w:basedOn w:val="Normal"/>
    <w:link w:val="IOPTitleChar"/>
    <w:qFormat/>
    <w:rsid w:val="00182836"/>
    <w:pPr>
      <w:spacing w:after="520"/>
    </w:pPr>
    <w:rPr>
      <w:rFonts w:ascii="Calibri" w:eastAsia="Calibri" w:hAnsi="Calibri" w:cs="Times New Roman"/>
      <w:b/>
      <w:kern w:val="0"/>
      <w:sz w:val="48"/>
      <w:szCs w:val="48"/>
      <w:lang w:val="en-GB"/>
      <w14:ligatures w14:val="none"/>
    </w:rPr>
  </w:style>
  <w:style w:type="character" w:customStyle="1" w:styleId="IOPTitleChar">
    <w:name w:val="IOPTitle Char"/>
    <w:link w:val="IOPTitle"/>
    <w:rsid w:val="00182836"/>
    <w:rPr>
      <w:rFonts w:ascii="Calibri" w:eastAsia="Calibri" w:hAnsi="Calibri" w:cs="Times New Roman"/>
      <w:b/>
      <w:kern w:val="0"/>
      <w:sz w:val="48"/>
      <w:szCs w:val="48"/>
      <w:lang w:val="en-GB"/>
      <w14:ligatures w14:val="none"/>
    </w:rPr>
  </w:style>
  <w:style w:type="paragraph" w:customStyle="1" w:styleId="IOPAff">
    <w:name w:val="IOPAff"/>
    <w:basedOn w:val="Normal"/>
    <w:link w:val="IOPAffChar"/>
    <w:qFormat/>
    <w:rsid w:val="00182836"/>
    <w:pPr>
      <w:spacing w:after="0"/>
      <w:ind w:right="2552"/>
    </w:pPr>
    <w:rPr>
      <w:rFonts w:ascii="Times New Roman" w:eastAsia="Calibri" w:hAnsi="Times New Roman" w:cs="Times New Roman"/>
      <w:kern w:val="0"/>
      <w:sz w:val="18"/>
      <w:szCs w:val="18"/>
      <w:lang w:val="en-GB"/>
      <w14:ligatures w14:val="none"/>
    </w:rPr>
  </w:style>
  <w:style w:type="character" w:customStyle="1" w:styleId="IOPAffChar">
    <w:name w:val="IOPAff Char"/>
    <w:link w:val="IOPAff"/>
    <w:rsid w:val="00182836"/>
    <w:rPr>
      <w:rFonts w:ascii="Times New Roman" w:eastAsia="Calibri" w:hAnsi="Times New Roman" w:cs="Times New Roman"/>
      <w:kern w:val="0"/>
      <w:sz w:val="18"/>
      <w:szCs w:val="18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qFormat/>
    <w:rsid w:val="0018283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1719</Characters>
  <Application>Microsoft Office Word</Application>
  <DocSecurity>0</DocSecurity>
  <Lines>14</Lines>
  <Paragraphs>4</Paragraphs>
  <ScaleCrop>false</ScaleCrop>
  <Company/>
  <LinksUpToDate>false</LinksUpToDate>
  <CharactersWithSpaces>2016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Puspita Chatterjee</dc:creator>
  <cp:keywords/>
  <dc:description/>
  <cp:lastModifiedBy>Puspita Chatterjee</cp:lastModifiedBy>
  <cp:revision>1</cp:revision>
  <dcterms:created xsi:type="dcterms:W3CDTF">2025-07-19T17:42:00Z</dcterms:created>
  <dcterms:modified xsi:type="dcterms:W3CDTF">2025-07-19T17:43:00Z</dcterms:modified>
</cp:coreProperties>
</file>