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4F43" w14:textId="1C290A8B" w:rsidR="009C6443" w:rsidRDefault="009C6443">
      <w:pPr>
        <w:rPr>
          <w:sz w:val="32"/>
          <w:szCs w:val="32"/>
        </w:rPr>
      </w:pPr>
      <w:r w:rsidRPr="009C6443">
        <w:rPr>
          <w:b/>
          <w:sz w:val="32"/>
          <w:szCs w:val="32"/>
        </w:rPr>
        <w:t xml:space="preserve">Arrangements in </w:t>
      </w:r>
      <w:r w:rsidR="00AE017C">
        <w:rPr>
          <w:b/>
          <w:sz w:val="32"/>
          <w:szCs w:val="32"/>
        </w:rPr>
        <w:t>R</w:t>
      </w:r>
      <w:r w:rsidRPr="009C6443">
        <w:rPr>
          <w:b/>
          <w:sz w:val="32"/>
          <w:szCs w:val="32"/>
        </w:rPr>
        <w:t xml:space="preserve">esponse to </w:t>
      </w:r>
      <w:r w:rsidR="00AE017C">
        <w:rPr>
          <w:b/>
          <w:sz w:val="32"/>
          <w:szCs w:val="32"/>
        </w:rPr>
        <w:t xml:space="preserve">the </w:t>
      </w:r>
      <w:r w:rsidRPr="009C6443">
        <w:rPr>
          <w:rFonts w:hint="eastAsia"/>
          <w:b/>
          <w:sz w:val="32"/>
          <w:szCs w:val="32"/>
        </w:rPr>
        <w:t xml:space="preserve">COVID-19 </w:t>
      </w:r>
      <w:r w:rsidRPr="009C6443">
        <w:rPr>
          <w:b/>
          <w:sz w:val="32"/>
          <w:szCs w:val="32"/>
        </w:rPr>
        <w:t xml:space="preserve">Pandemic </w:t>
      </w:r>
    </w:p>
    <w:p w14:paraId="756E038C" w14:textId="77777777" w:rsidR="009C6443" w:rsidRPr="00AE017C" w:rsidRDefault="009C6443" w:rsidP="009C6443">
      <w:pPr>
        <w:jc w:val="both"/>
        <w:rPr>
          <w:sz w:val="32"/>
          <w:szCs w:val="32"/>
        </w:rPr>
      </w:pPr>
    </w:p>
    <w:p w14:paraId="774DBE0F" w14:textId="3E1220FB" w:rsidR="00D5254E" w:rsidRDefault="009C6443" w:rsidP="009C6443">
      <w:pPr>
        <w:jc w:val="both"/>
        <w:rPr>
          <w:sz w:val="28"/>
          <w:szCs w:val="28"/>
        </w:rPr>
      </w:pPr>
      <w:r w:rsidRPr="009C6443">
        <w:rPr>
          <w:rFonts w:hint="eastAsia"/>
          <w:sz w:val="28"/>
          <w:szCs w:val="28"/>
        </w:rPr>
        <w:t>T</w:t>
      </w:r>
      <w:r w:rsidRPr="009C6443">
        <w:rPr>
          <w:sz w:val="28"/>
          <w:szCs w:val="28"/>
        </w:rPr>
        <w:t xml:space="preserve">his site presents the plans of </w:t>
      </w:r>
      <w:r w:rsidR="00AE017C">
        <w:rPr>
          <w:sz w:val="28"/>
          <w:szCs w:val="28"/>
        </w:rPr>
        <w:t xml:space="preserve">PIRE-GEMADARC </w:t>
      </w:r>
      <w:r w:rsidRPr="009C6443">
        <w:rPr>
          <w:sz w:val="28"/>
          <w:szCs w:val="28"/>
        </w:rPr>
        <w:t>PG2022 Summer School, Collaboration Meeting and Undergraduate Re</w:t>
      </w:r>
      <w:r w:rsidR="00AE017C">
        <w:rPr>
          <w:sz w:val="28"/>
          <w:szCs w:val="28"/>
        </w:rPr>
        <w:t>se</w:t>
      </w:r>
      <w:r w:rsidRPr="009C6443">
        <w:rPr>
          <w:sz w:val="28"/>
          <w:szCs w:val="28"/>
        </w:rPr>
        <w:t>arch Postings</w:t>
      </w:r>
      <w:r w:rsidR="00D5254E">
        <w:rPr>
          <w:sz w:val="28"/>
          <w:szCs w:val="28"/>
        </w:rPr>
        <w:t xml:space="preserve"> in Taiwan</w:t>
      </w:r>
      <w:r>
        <w:rPr>
          <w:sz w:val="28"/>
          <w:szCs w:val="28"/>
        </w:rPr>
        <w:t xml:space="preserve">, assuming normal life and work and travels and gatherings </w:t>
      </w:r>
      <w:r w:rsidR="00AE017C">
        <w:rPr>
          <w:sz w:val="28"/>
          <w:szCs w:val="28"/>
        </w:rPr>
        <w:t xml:space="preserve">after COVID-19 </w:t>
      </w:r>
      <w:r>
        <w:rPr>
          <w:sz w:val="28"/>
          <w:szCs w:val="28"/>
        </w:rPr>
        <w:t xml:space="preserve">would resume </w:t>
      </w:r>
      <w:r w:rsidR="00AE017C">
        <w:rPr>
          <w:sz w:val="28"/>
          <w:szCs w:val="28"/>
        </w:rPr>
        <w:t xml:space="preserve">by May 2022. </w:t>
      </w:r>
    </w:p>
    <w:p w14:paraId="04FE1924" w14:textId="77777777" w:rsidR="00D5254E" w:rsidRDefault="00D5254E" w:rsidP="009C6443">
      <w:pPr>
        <w:jc w:val="both"/>
        <w:rPr>
          <w:sz w:val="28"/>
          <w:szCs w:val="28"/>
        </w:rPr>
      </w:pPr>
    </w:p>
    <w:p w14:paraId="4D40DAFB" w14:textId="76255473" w:rsidR="00D5254E" w:rsidRDefault="00D5254E" w:rsidP="009C6443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he PIRE-GEMADARC Steering Committee will closely monitor the development. Decisions will be made by February/March 2022 on whether the “PG2020@</w:t>
      </w:r>
      <w:proofErr w:type="gramStart"/>
      <w:r>
        <w:rPr>
          <w:sz w:val="28"/>
          <w:szCs w:val="28"/>
        </w:rPr>
        <w:t>Taiwan“ will</w:t>
      </w:r>
      <w:proofErr w:type="gramEnd"/>
      <w:r>
        <w:rPr>
          <w:sz w:val="28"/>
          <w:szCs w:val="28"/>
        </w:rPr>
        <w:t xml:space="preserve"> be held as planned -- or </w:t>
      </w:r>
      <w:r w:rsidR="00AE017C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a replacement program would be necessary or desirable. </w:t>
      </w:r>
    </w:p>
    <w:p w14:paraId="26EA73E0" w14:textId="77777777" w:rsidR="00D5254E" w:rsidRDefault="00D5254E" w:rsidP="009C6443">
      <w:pPr>
        <w:jc w:val="both"/>
        <w:rPr>
          <w:rFonts w:hint="eastAsia"/>
          <w:sz w:val="28"/>
          <w:szCs w:val="28"/>
        </w:rPr>
      </w:pPr>
    </w:p>
    <w:p w14:paraId="00D74C0C" w14:textId="23173B0B" w:rsidR="009C6443" w:rsidRDefault="009C6443" w:rsidP="009C6443">
      <w:pPr>
        <w:jc w:val="both"/>
        <w:rPr>
          <w:sz w:val="28"/>
          <w:szCs w:val="28"/>
        </w:rPr>
      </w:pPr>
      <w:r>
        <w:rPr>
          <w:sz w:val="28"/>
          <w:szCs w:val="28"/>
        </w:rPr>
        <w:t>This page serv</w:t>
      </w:r>
      <w:bookmarkStart w:id="0" w:name="_GoBack"/>
      <w:bookmarkEnd w:id="0"/>
      <w:r>
        <w:rPr>
          <w:sz w:val="28"/>
          <w:szCs w:val="28"/>
        </w:rPr>
        <w:t>es to document the latest information.</w:t>
      </w:r>
    </w:p>
    <w:p w14:paraId="520A2F91" w14:textId="59ACBBC7" w:rsidR="009C6443" w:rsidRDefault="009C6443" w:rsidP="009C6443">
      <w:pPr>
        <w:jc w:val="both"/>
        <w:rPr>
          <w:rFonts w:cstheme="minorHAnsi"/>
          <w:sz w:val="28"/>
          <w:szCs w:val="28"/>
        </w:rPr>
      </w:pPr>
    </w:p>
    <w:p w14:paraId="52ACB236" w14:textId="72B1A28B" w:rsidR="009C6443" w:rsidRPr="00AE017C" w:rsidRDefault="009C6443" w:rsidP="009C6443">
      <w:pPr>
        <w:jc w:val="both"/>
        <w:rPr>
          <w:rFonts w:cstheme="minorHAnsi"/>
          <w:b/>
          <w:sz w:val="28"/>
          <w:szCs w:val="28"/>
        </w:rPr>
      </w:pPr>
      <w:r w:rsidRPr="00AE017C">
        <w:rPr>
          <w:rFonts w:cstheme="minorHAnsi" w:hint="eastAsia"/>
          <w:b/>
          <w:sz w:val="28"/>
          <w:szCs w:val="28"/>
        </w:rPr>
        <w:t>O</w:t>
      </w:r>
      <w:r w:rsidRPr="00AE017C">
        <w:rPr>
          <w:rFonts w:cstheme="minorHAnsi"/>
          <w:b/>
          <w:sz w:val="28"/>
          <w:szCs w:val="28"/>
        </w:rPr>
        <w:t>ctober 10, 2021.</w:t>
      </w:r>
    </w:p>
    <w:p w14:paraId="23B5AEA0" w14:textId="23E461DF" w:rsidR="009C6443" w:rsidRDefault="009C6443" w:rsidP="009C644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Special features of </w:t>
      </w:r>
      <w:r w:rsidR="00D5254E">
        <w:rPr>
          <w:rFonts w:cstheme="minorHAnsi"/>
          <w:sz w:val="28"/>
          <w:szCs w:val="28"/>
        </w:rPr>
        <w:t xml:space="preserve">current </w:t>
      </w:r>
      <w:r>
        <w:rPr>
          <w:rFonts w:cstheme="minorHAnsi"/>
          <w:sz w:val="28"/>
          <w:szCs w:val="28"/>
        </w:rPr>
        <w:t xml:space="preserve">PG2022 </w:t>
      </w:r>
      <w:r w:rsidR="00D5254E">
        <w:rPr>
          <w:rFonts w:cstheme="minorHAnsi"/>
          <w:sz w:val="28"/>
          <w:szCs w:val="28"/>
        </w:rPr>
        <w:t xml:space="preserve">arrangements </w:t>
      </w:r>
      <w:r>
        <w:rPr>
          <w:rFonts w:cstheme="minorHAnsi"/>
          <w:sz w:val="28"/>
          <w:szCs w:val="28"/>
        </w:rPr>
        <w:t>related to COVID</w:t>
      </w:r>
      <w:r w:rsidR="00D5254E">
        <w:rPr>
          <w:rFonts w:cstheme="minorHAnsi"/>
          <w:sz w:val="28"/>
          <w:szCs w:val="28"/>
        </w:rPr>
        <w:t>-19</w:t>
      </w:r>
      <w:r>
        <w:rPr>
          <w:rFonts w:cstheme="minorHAnsi"/>
          <w:sz w:val="28"/>
          <w:szCs w:val="28"/>
        </w:rPr>
        <w:t xml:space="preserve"> include:</w:t>
      </w:r>
    </w:p>
    <w:p w14:paraId="22CFBD16" w14:textId="1C87914E" w:rsidR="009C6443" w:rsidRPr="00AE017C" w:rsidRDefault="009C6443" w:rsidP="00AE017C">
      <w:pPr>
        <w:pStyle w:val="a3"/>
        <w:numPr>
          <w:ilvl w:val="0"/>
          <w:numId w:val="1"/>
        </w:numPr>
        <w:ind w:leftChars="0"/>
        <w:jc w:val="both"/>
        <w:rPr>
          <w:rFonts w:cstheme="minorHAnsi"/>
          <w:sz w:val="28"/>
          <w:szCs w:val="28"/>
        </w:rPr>
      </w:pPr>
      <w:r w:rsidRPr="00AE017C">
        <w:rPr>
          <w:rFonts w:cstheme="minorHAnsi"/>
          <w:sz w:val="28"/>
          <w:szCs w:val="28"/>
        </w:rPr>
        <w:t xml:space="preserve">All events will be held on campus at the Institute of Physics, Academia </w:t>
      </w:r>
      <w:proofErr w:type="spellStart"/>
      <w:r w:rsidRPr="00AE017C">
        <w:rPr>
          <w:rFonts w:cstheme="minorHAnsi"/>
          <w:sz w:val="28"/>
          <w:szCs w:val="28"/>
        </w:rPr>
        <w:t>Sinica</w:t>
      </w:r>
      <w:proofErr w:type="spellEnd"/>
      <w:r w:rsidRPr="00AE017C">
        <w:rPr>
          <w:rFonts w:cstheme="minorHAnsi"/>
          <w:sz w:val="28"/>
          <w:szCs w:val="28"/>
        </w:rPr>
        <w:t>, Taiwan.</w:t>
      </w:r>
      <w:r w:rsidRPr="00AE017C">
        <w:rPr>
          <w:rFonts w:cstheme="minorHAnsi" w:hint="eastAsia"/>
          <w:sz w:val="28"/>
          <w:szCs w:val="28"/>
        </w:rPr>
        <w:t xml:space="preserve"> N</w:t>
      </w:r>
      <w:r w:rsidRPr="00AE017C">
        <w:rPr>
          <w:rFonts w:cstheme="minorHAnsi"/>
          <w:sz w:val="28"/>
          <w:szCs w:val="28"/>
        </w:rPr>
        <w:t xml:space="preserve">o academic and touristic events outside campus will be fixed, until </w:t>
      </w:r>
      <w:r w:rsidR="00D5254E" w:rsidRPr="00AE017C">
        <w:rPr>
          <w:rFonts w:cstheme="minorHAnsi"/>
          <w:sz w:val="28"/>
          <w:szCs w:val="28"/>
        </w:rPr>
        <w:t xml:space="preserve">the </w:t>
      </w:r>
      <w:r w:rsidRPr="00AE017C">
        <w:rPr>
          <w:rFonts w:cstheme="minorHAnsi"/>
          <w:sz w:val="28"/>
          <w:szCs w:val="28"/>
        </w:rPr>
        <w:t xml:space="preserve">return to normal conditions </w:t>
      </w:r>
      <w:r w:rsidR="00D5254E" w:rsidRPr="00AE017C">
        <w:rPr>
          <w:rFonts w:cstheme="minorHAnsi"/>
          <w:sz w:val="28"/>
          <w:szCs w:val="28"/>
        </w:rPr>
        <w:t>is</w:t>
      </w:r>
      <w:r w:rsidRPr="00AE017C">
        <w:rPr>
          <w:rFonts w:cstheme="minorHAnsi"/>
          <w:sz w:val="28"/>
          <w:szCs w:val="28"/>
        </w:rPr>
        <w:t xml:space="preserve"> definite. </w:t>
      </w:r>
    </w:p>
    <w:p w14:paraId="34A9954B" w14:textId="00D72865" w:rsidR="009C6443" w:rsidRPr="00AE017C" w:rsidRDefault="009C6443" w:rsidP="00AE017C">
      <w:pPr>
        <w:pStyle w:val="a3"/>
        <w:numPr>
          <w:ilvl w:val="0"/>
          <w:numId w:val="1"/>
        </w:numPr>
        <w:ind w:leftChars="0"/>
        <w:jc w:val="both"/>
        <w:rPr>
          <w:rFonts w:cstheme="minorHAnsi"/>
          <w:sz w:val="28"/>
          <w:szCs w:val="28"/>
        </w:rPr>
      </w:pPr>
      <w:r w:rsidRPr="00AE017C">
        <w:rPr>
          <w:rFonts w:cstheme="minorHAnsi"/>
          <w:sz w:val="28"/>
          <w:szCs w:val="28"/>
        </w:rPr>
        <w:t xml:space="preserve">While </w:t>
      </w:r>
      <w:r w:rsidR="00D5254E" w:rsidRPr="00AE017C">
        <w:rPr>
          <w:rFonts w:cstheme="minorHAnsi"/>
          <w:sz w:val="28"/>
          <w:szCs w:val="28"/>
        </w:rPr>
        <w:t xml:space="preserve">information on </w:t>
      </w:r>
      <w:r w:rsidRPr="00AE017C">
        <w:rPr>
          <w:rFonts w:cstheme="minorHAnsi"/>
          <w:sz w:val="28"/>
          <w:szCs w:val="28"/>
        </w:rPr>
        <w:t xml:space="preserve">accommodation </w:t>
      </w:r>
      <w:r w:rsidR="00D5254E" w:rsidRPr="00AE017C">
        <w:rPr>
          <w:rFonts w:cstheme="minorHAnsi"/>
          <w:sz w:val="28"/>
          <w:szCs w:val="28"/>
        </w:rPr>
        <w:t>on-campus and in the vicinity is</w:t>
      </w:r>
      <w:r w:rsidRPr="00AE017C">
        <w:rPr>
          <w:rFonts w:cstheme="minorHAnsi"/>
          <w:sz w:val="28"/>
          <w:szCs w:val="28"/>
        </w:rPr>
        <w:t xml:space="preserve"> posted, actual reservation will be made only </w:t>
      </w:r>
      <w:r w:rsidR="00D5254E" w:rsidRPr="00AE017C">
        <w:rPr>
          <w:rFonts w:cstheme="minorHAnsi"/>
          <w:sz w:val="28"/>
          <w:szCs w:val="28"/>
        </w:rPr>
        <w:t xml:space="preserve">after the return to normal conditions is definite. </w:t>
      </w:r>
    </w:p>
    <w:p w14:paraId="0AAE9218" w14:textId="6B608D76" w:rsidR="00D5254E" w:rsidRPr="00AE017C" w:rsidRDefault="00D5254E" w:rsidP="00AE017C">
      <w:pPr>
        <w:pStyle w:val="a3"/>
        <w:numPr>
          <w:ilvl w:val="0"/>
          <w:numId w:val="1"/>
        </w:numPr>
        <w:ind w:leftChars="0"/>
        <w:jc w:val="both"/>
        <w:rPr>
          <w:rFonts w:cstheme="minorHAnsi"/>
          <w:sz w:val="28"/>
          <w:szCs w:val="28"/>
        </w:rPr>
      </w:pPr>
      <w:r w:rsidRPr="00AE017C">
        <w:rPr>
          <w:rFonts w:cstheme="minorHAnsi" w:hint="eastAsia"/>
          <w:sz w:val="28"/>
          <w:szCs w:val="28"/>
        </w:rPr>
        <w:t>W</w:t>
      </w:r>
      <w:r w:rsidRPr="00AE017C">
        <w:rPr>
          <w:rFonts w:cstheme="minorHAnsi"/>
          <w:sz w:val="28"/>
          <w:szCs w:val="28"/>
        </w:rPr>
        <w:t xml:space="preserve">hile estimates of registration fee will be posted soon, the actual payment is required only after return to normal conditions is definite. The actual </w:t>
      </w:r>
      <w:r w:rsidR="00AE017C" w:rsidRPr="00AE017C">
        <w:rPr>
          <w:rFonts w:cstheme="minorHAnsi"/>
          <w:sz w:val="28"/>
          <w:szCs w:val="28"/>
        </w:rPr>
        <w:t xml:space="preserve">fee may evolve with time, depending on exactly what kinds of events can be organized. </w:t>
      </w:r>
    </w:p>
    <w:p w14:paraId="40346AD5" w14:textId="16EF18DC" w:rsidR="00D5254E" w:rsidRPr="00AE017C" w:rsidRDefault="00D5254E" w:rsidP="00AE017C">
      <w:pPr>
        <w:pStyle w:val="a3"/>
        <w:numPr>
          <w:ilvl w:val="0"/>
          <w:numId w:val="1"/>
        </w:numPr>
        <w:ind w:leftChars="0"/>
        <w:jc w:val="both"/>
        <w:rPr>
          <w:rFonts w:cstheme="minorHAnsi" w:hint="eastAsia"/>
          <w:sz w:val="28"/>
          <w:szCs w:val="28"/>
        </w:rPr>
      </w:pPr>
      <w:r w:rsidRPr="00AE017C">
        <w:rPr>
          <w:rFonts w:cstheme="minorHAnsi" w:hint="eastAsia"/>
          <w:sz w:val="28"/>
          <w:szCs w:val="28"/>
        </w:rPr>
        <w:t>T</w:t>
      </w:r>
      <w:r w:rsidRPr="00AE017C">
        <w:rPr>
          <w:rFonts w:cstheme="minorHAnsi"/>
          <w:sz w:val="28"/>
          <w:szCs w:val="28"/>
        </w:rPr>
        <w:t xml:space="preserve">he Local Organizing Team pledges to be flexible in the operation and realization of the PG2022 </w:t>
      </w:r>
      <w:r w:rsidR="00AE017C" w:rsidRPr="00AE017C">
        <w:rPr>
          <w:rFonts w:cstheme="minorHAnsi"/>
          <w:sz w:val="28"/>
          <w:szCs w:val="28"/>
        </w:rPr>
        <w:t>program</w:t>
      </w:r>
      <w:r w:rsidRPr="00AE017C">
        <w:rPr>
          <w:rFonts w:cstheme="minorHAnsi"/>
          <w:sz w:val="28"/>
          <w:szCs w:val="28"/>
        </w:rPr>
        <w:t>. In</w:t>
      </w:r>
      <w:r w:rsidR="00AE017C">
        <w:rPr>
          <w:rFonts w:cstheme="minorHAnsi"/>
          <w:sz w:val="28"/>
          <w:szCs w:val="28"/>
        </w:rPr>
        <w:t xml:space="preserve"> </w:t>
      </w:r>
      <w:r w:rsidRPr="00AE017C">
        <w:rPr>
          <w:rFonts w:cstheme="minorHAnsi"/>
          <w:sz w:val="28"/>
          <w:szCs w:val="28"/>
        </w:rPr>
        <w:t>particular</w:t>
      </w:r>
      <w:r w:rsidR="00AE017C">
        <w:rPr>
          <w:rFonts w:cstheme="minorHAnsi"/>
          <w:sz w:val="28"/>
          <w:szCs w:val="28"/>
        </w:rPr>
        <w:t>,</w:t>
      </w:r>
      <w:r w:rsidR="00AE017C" w:rsidRPr="00AE017C">
        <w:rPr>
          <w:rFonts w:cstheme="minorHAnsi"/>
          <w:sz w:val="28"/>
          <w:szCs w:val="28"/>
        </w:rPr>
        <w:t xml:space="preserve"> </w:t>
      </w:r>
      <w:proofErr w:type="gramStart"/>
      <w:r w:rsidR="00AE017C">
        <w:rPr>
          <w:rFonts w:cstheme="minorHAnsi"/>
          <w:sz w:val="28"/>
          <w:szCs w:val="28"/>
        </w:rPr>
        <w:t xml:space="preserve">in order </w:t>
      </w:r>
      <w:r w:rsidR="00AE017C" w:rsidRPr="00AE017C">
        <w:rPr>
          <w:rFonts w:cstheme="minorHAnsi"/>
          <w:sz w:val="28"/>
          <w:szCs w:val="28"/>
        </w:rPr>
        <w:t>to</w:t>
      </w:r>
      <w:proofErr w:type="gramEnd"/>
      <w:r w:rsidR="00AE017C" w:rsidRPr="00AE017C">
        <w:rPr>
          <w:rFonts w:cstheme="minorHAnsi"/>
          <w:sz w:val="28"/>
          <w:szCs w:val="28"/>
        </w:rPr>
        <w:t xml:space="preserve"> enhance the richness of experience of the participants,</w:t>
      </w:r>
      <w:r w:rsidRPr="00AE017C">
        <w:rPr>
          <w:rFonts w:cstheme="minorHAnsi"/>
          <w:sz w:val="28"/>
          <w:szCs w:val="28"/>
        </w:rPr>
        <w:t xml:space="preserve"> </w:t>
      </w:r>
      <w:r w:rsidR="00AE017C" w:rsidRPr="00AE017C">
        <w:rPr>
          <w:rFonts w:cstheme="minorHAnsi"/>
          <w:sz w:val="28"/>
          <w:szCs w:val="28"/>
        </w:rPr>
        <w:t xml:space="preserve">academic and touristic trips may be organized at short notices whenever regulations allow. </w:t>
      </w:r>
      <w:r w:rsidRPr="00AE017C">
        <w:rPr>
          <w:rFonts w:cstheme="minorHAnsi"/>
          <w:sz w:val="28"/>
          <w:szCs w:val="28"/>
        </w:rPr>
        <w:t xml:space="preserve"> </w:t>
      </w:r>
    </w:p>
    <w:p w14:paraId="08C052F3" w14:textId="77777777" w:rsidR="009C6443" w:rsidRPr="009C6443" w:rsidRDefault="009C6443" w:rsidP="009C6443">
      <w:pPr>
        <w:jc w:val="both"/>
        <w:rPr>
          <w:rFonts w:hint="eastAsia"/>
          <w:sz w:val="32"/>
          <w:szCs w:val="32"/>
        </w:rPr>
      </w:pPr>
    </w:p>
    <w:p w14:paraId="5EBA5093" w14:textId="6B218AD0" w:rsidR="006F0692" w:rsidRPr="009C6443" w:rsidRDefault="009C6443" w:rsidP="009C6443">
      <w:pPr>
        <w:jc w:val="both"/>
        <w:rPr>
          <w:sz w:val="32"/>
          <w:szCs w:val="32"/>
        </w:rPr>
      </w:pPr>
      <w:r w:rsidRPr="009C6443">
        <w:rPr>
          <w:rFonts w:hint="eastAsia"/>
          <w:sz w:val="32"/>
          <w:szCs w:val="32"/>
        </w:rPr>
        <w:t xml:space="preserve"> </w:t>
      </w:r>
    </w:p>
    <w:sectPr w:rsidR="006F0692" w:rsidRPr="009C6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469D"/>
    <w:multiLevelType w:val="hybridMultilevel"/>
    <w:tmpl w:val="55EC9CE0"/>
    <w:lvl w:ilvl="0" w:tplc="34D05BF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C"/>
    <w:rsid w:val="006F0692"/>
    <w:rsid w:val="009C6443"/>
    <w:rsid w:val="00AE017C"/>
    <w:rsid w:val="00B1439C"/>
    <w:rsid w:val="00D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5DB0"/>
  <w15:chartTrackingRefBased/>
  <w15:docId w15:val="{6D6F29FA-CEF3-4569-BA57-7C7C74B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htwong</dc:creator>
  <cp:keywords/>
  <dc:description/>
  <cp:lastModifiedBy>htwong</cp:lastModifiedBy>
  <cp:revision>2</cp:revision>
  <dcterms:created xsi:type="dcterms:W3CDTF">2021-10-01T15:12:00Z</dcterms:created>
  <dcterms:modified xsi:type="dcterms:W3CDTF">2021-10-01T15:38:00Z</dcterms:modified>
</cp:coreProperties>
</file>